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585"/>
        <w:gridCol w:w="706"/>
        <w:gridCol w:w="1594"/>
        <w:gridCol w:w="90"/>
        <w:gridCol w:w="1239"/>
        <w:gridCol w:w="175"/>
        <w:gridCol w:w="1320"/>
        <w:gridCol w:w="378"/>
        <w:gridCol w:w="1979"/>
        <w:gridCol w:w="375"/>
        <w:gridCol w:w="799"/>
        <w:gridCol w:w="2077"/>
      </w:tblGrid>
      <w:tr w:rsidR="005D736E" w:rsidTr="004E09F8">
        <w:trPr>
          <w:trHeight w:val="405"/>
          <w:jc w:val="center"/>
        </w:trPr>
        <w:tc>
          <w:tcPr>
            <w:tcW w:w="58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69536B" w:rsidRDefault="00B36E1A" w:rsidP="00B36E1A">
            <w:pPr>
              <w:rPr>
                <w:rFonts w:cs="B Nazanin"/>
                <w:sz w:val="16"/>
                <w:szCs w:val="16"/>
                <w:rtl/>
              </w:rPr>
            </w:pPr>
            <w:r w:rsidRPr="00294546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="0026347C" w:rsidRPr="0069536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قلب و عروق</w:t>
            </w:r>
          </w:p>
        </w:tc>
        <w:tc>
          <w:tcPr>
            <w:tcW w:w="1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526D74" w:rsidRDefault="00B36E1A" w:rsidP="00B36E1A">
            <w:pPr>
              <w:tabs>
                <w:tab w:val="left" w:pos="186"/>
              </w:tabs>
              <w:ind w:left="-57"/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526D74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526D74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1403(2)</w:t>
            </w:r>
          </w:p>
        </w:tc>
        <w:tc>
          <w:tcPr>
            <w:tcW w:w="32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526D74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دانشجوی پزشکی (عمومی)</w:t>
            </w:r>
          </w:p>
        </w:tc>
      </w:tr>
      <w:tr w:rsidR="005D736E" w:rsidTr="004E09F8">
        <w:trPr>
          <w:trHeight w:val="495"/>
          <w:jc w:val="center"/>
        </w:trPr>
        <w:tc>
          <w:tcPr>
            <w:tcW w:w="58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526D74" w:rsidRDefault="00B36E1A" w:rsidP="00423495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 w:rsidR="0026347C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423495" w:rsidRPr="00312318">
              <w:rPr>
                <w:rFonts w:cs="B Yagut" w:hint="cs"/>
                <w:sz w:val="19"/>
                <w:szCs w:val="19"/>
                <w:rtl/>
              </w:rPr>
              <w:t>بررسی آمبولی ریه در نوار قلب و بالین</w:t>
            </w:r>
          </w:p>
        </w:tc>
        <w:tc>
          <w:tcPr>
            <w:tcW w:w="282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526D74" w:rsidRDefault="00032BB9" w:rsidP="00032BB9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 w:rsidR="0026347C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2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423495" w:rsidRDefault="00B36E1A" w:rsidP="00B36E1A">
            <w:pPr>
              <w:rPr>
                <w:rFonts w:cs="B Nazanin"/>
                <w:sz w:val="18"/>
                <w:szCs w:val="18"/>
                <w:rtl/>
              </w:rPr>
            </w:pPr>
            <w:r w:rsidRPr="00423495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="0026347C" w:rsidRPr="0042349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32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037F33" w:rsidRDefault="00B36E1A" w:rsidP="0042349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="0026347C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دکتر </w:t>
            </w:r>
            <w:r w:rsidR="00423495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حبیب حی بر</w:t>
            </w:r>
          </w:p>
        </w:tc>
      </w:tr>
      <w:tr w:rsidR="00B36E1A" w:rsidTr="004E09F8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693928" w:rsidRDefault="0064408C" w:rsidP="00423495">
            <w:pPr>
              <w:rPr>
                <w:rFonts w:cs="B Zar"/>
                <w:sz w:val="19"/>
                <w:szCs w:val="19"/>
                <w:rtl/>
              </w:rPr>
            </w:pPr>
            <w:r w:rsidRPr="00037F33">
              <w:rPr>
                <w:rFonts w:cs="B Zar" w:hint="cs"/>
                <w:b/>
                <w:bCs/>
                <w:sz w:val="19"/>
                <w:szCs w:val="19"/>
                <w:rtl/>
              </w:rPr>
              <w:t>هدف کلی:</w:t>
            </w:r>
            <w:r w:rsidRPr="00693928">
              <w:rPr>
                <w:rFonts w:cs="B Zar" w:hint="cs"/>
                <w:sz w:val="19"/>
                <w:szCs w:val="19"/>
                <w:rtl/>
              </w:rPr>
              <w:t xml:space="preserve"> </w:t>
            </w:r>
            <w:r w:rsidR="0026347C" w:rsidRPr="00312318">
              <w:rPr>
                <w:rFonts w:cs="B Yagut" w:hint="cs"/>
                <w:sz w:val="19"/>
                <w:szCs w:val="19"/>
                <w:rtl/>
              </w:rPr>
              <w:t xml:space="preserve">آشنایی فراگیر با </w:t>
            </w:r>
            <w:r w:rsidR="00423495" w:rsidRPr="00312318">
              <w:rPr>
                <w:rFonts w:cs="B Yagut" w:hint="cs"/>
                <w:sz w:val="19"/>
                <w:szCs w:val="19"/>
                <w:rtl/>
              </w:rPr>
              <w:t>یافته های نوار قلب در آمبولی ریه و یافته های بالیتی</w:t>
            </w:r>
          </w:p>
        </w:tc>
      </w:tr>
      <w:tr w:rsidR="00294546" w:rsidTr="004E09F8">
        <w:trPr>
          <w:trHeight w:val="420"/>
          <w:jc w:val="center"/>
        </w:trPr>
        <w:tc>
          <w:tcPr>
            <w:tcW w:w="3585" w:type="dxa"/>
            <w:vMerge w:val="restart"/>
          </w:tcPr>
          <w:p w:rsidR="00E6146A" w:rsidRPr="00423495" w:rsidRDefault="00E6146A" w:rsidP="00423495">
            <w:pPr>
              <w:rPr>
                <w:rFonts w:cs="B Nazanin"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اهداف رفتاری: </w:t>
            </w:r>
            <w:r w:rsidR="0026347C" w:rsidRPr="00312318">
              <w:rPr>
                <w:rFonts w:cs="B Yagut" w:hint="cs"/>
                <w:sz w:val="19"/>
                <w:szCs w:val="19"/>
                <w:rtl/>
              </w:rPr>
              <w:t>توانایی تشخیص</w:t>
            </w:r>
            <w:r w:rsidR="00423495" w:rsidRPr="00312318">
              <w:rPr>
                <w:rFonts w:cs="B Yagut" w:hint="cs"/>
                <w:sz w:val="19"/>
                <w:szCs w:val="19"/>
                <w:rtl/>
              </w:rPr>
              <w:t xml:space="preserve"> آمبولی ریه در نوارقلب و علائم بالینی بیمار</w:t>
            </w:r>
          </w:p>
          <w:p w:rsidR="00E6146A" w:rsidRPr="00526D74" w:rsidRDefault="00E6146A" w:rsidP="001353A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06" w:type="dxa"/>
            <w:vMerge w:val="restart"/>
            <w:vAlign w:val="center"/>
          </w:tcPr>
          <w:p w:rsidR="00E6146A" w:rsidRPr="00526D74" w:rsidRDefault="00E6146A" w:rsidP="0069392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E6146A" w:rsidRPr="00526D74" w:rsidRDefault="00E6146A" w:rsidP="0069392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حیطه</w:t>
            </w:r>
          </w:p>
          <w:p w:rsidR="00E6146A" w:rsidRPr="00526D74" w:rsidRDefault="00E6146A" w:rsidP="0069392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:rsidR="00E6146A" w:rsidRPr="00526D74" w:rsidRDefault="00E6146A" w:rsidP="00693928">
            <w:pPr>
              <w:ind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روش</w:t>
            </w:r>
          </w:p>
          <w:p w:rsidR="00E6146A" w:rsidRPr="00526D74" w:rsidRDefault="00E6146A" w:rsidP="00693928">
            <w:pPr>
              <w:ind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تدریس</w:t>
            </w:r>
          </w:p>
        </w:tc>
        <w:tc>
          <w:tcPr>
            <w:tcW w:w="3112" w:type="dxa"/>
            <w:gridSpan w:val="4"/>
            <w:vAlign w:val="center"/>
          </w:tcPr>
          <w:p w:rsidR="00E6146A" w:rsidRPr="00526D74" w:rsidRDefault="00E6146A" w:rsidP="00693928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2354" w:type="dxa"/>
            <w:gridSpan w:val="2"/>
            <w:vMerge w:val="restart"/>
            <w:vAlign w:val="center"/>
          </w:tcPr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ابزار کمک آموزشی</w:t>
            </w:r>
          </w:p>
        </w:tc>
        <w:tc>
          <w:tcPr>
            <w:tcW w:w="799" w:type="dxa"/>
            <w:vMerge w:val="restart"/>
            <w:vAlign w:val="center"/>
          </w:tcPr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زمان</w:t>
            </w:r>
          </w:p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(دقیقه)</w:t>
            </w:r>
          </w:p>
        </w:tc>
        <w:tc>
          <w:tcPr>
            <w:tcW w:w="2077" w:type="dxa"/>
            <w:vMerge w:val="restart"/>
            <w:vAlign w:val="center"/>
          </w:tcPr>
          <w:p w:rsidR="00E6146A" w:rsidRPr="00526D74" w:rsidRDefault="00E6146A" w:rsidP="00526D74">
            <w:pPr>
              <w:ind w:right="-22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ارزشیابی-فعالیت های تکمیلی</w:t>
            </w:r>
          </w:p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طرح سوال از اهداف عمده:</w:t>
            </w:r>
          </w:p>
        </w:tc>
      </w:tr>
      <w:tr w:rsidR="00294546" w:rsidTr="004E09F8">
        <w:trPr>
          <w:trHeight w:val="510"/>
          <w:jc w:val="center"/>
        </w:trPr>
        <w:tc>
          <w:tcPr>
            <w:tcW w:w="3585" w:type="dxa"/>
            <w:vMerge/>
          </w:tcPr>
          <w:p w:rsidR="00E6146A" w:rsidRPr="00526D74" w:rsidRDefault="00E6146A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06" w:type="dxa"/>
            <w:vMerge/>
          </w:tcPr>
          <w:p w:rsidR="00E6146A" w:rsidRPr="00526D74" w:rsidRDefault="00E6146A" w:rsidP="0069392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  <w:vMerge/>
          </w:tcPr>
          <w:p w:rsidR="00E6146A" w:rsidRPr="00526D74" w:rsidRDefault="00E6146A" w:rsidP="00693928">
            <w:pPr>
              <w:ind w:right="-57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E6146A" w:rsidRPr="00526D74" w:rsidRDefault="00E6146A" w:rsidP="00526D7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1698" w:type="dxa"/>
            <w:gridSpan w:val="2"/>
            <w:vAlign w:val="center"/>
          </w:tcPr>
          <w:p w:rsidR="00E6146A" w:rsidRPr="00526D74" w:rsidRDefault="00E6146A" w:rsidP="00526D74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فراگیر</w:t>
            </w:r>
          </w:p>
        </w:tc>
        <w:tc>
          <w:tcPr>
            <w:tcW w:w="2354" w:type="dxa"/>
            <w:gridSpan w:val="2"/>
            <w:vMerge/>
          </w:tcPr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  <w:vMerge/>
          </w:tcPr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7" w:type="dxa"/>
            <w:vMerge/>
          </w:tcPr>
          <w:p w:rsidR="00E6146A" w:rsidRPr="00526D74" w:rsidRDefault="00E6146A" w:rsidP="00526D7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037F33" w:rsidRPr="00294546" w:rsidTr="004E09F8">
        <w:trPr>
          <w:trHeight w:val="175"/>
          <w:jc w:val="center"/>
        </w:trPr>
        <w:tc>
          <w:tcPr>
            <w:tcW w:w="3585" w:type="dxa"/>
          </w:tcPr>
          <w:p w:rsidR="00037F33" w:rsidRPr="00037F33" w:rsidRDefault="00037F33" w:rsidP="00037F33">
            <w:pPr>
              <w:rPr>
                <w:rFonts w:cs="B Yagut"/>
                <w:sz w:val="19"/>
                <w:szCs w:val="19"/>
                <w:rtl/>
              </w:rPr>
            </w:pPr>
            <w:r w:rsidRPr="00037F33">
              <w:rPr>
                <w:rFonts w:cs="B Yagut" w:hint="cs"/>
                <w:sz w:val="19"/>
                <w:szCs w:val="19"/>
                <w:rtl/>
              </w:rPr>
              <w:t>علائم بالینی آمبولی ریه را تشخیص دهد</w:t>
            </w:r>
          </w:p>
        </w:tc>
        <w:tc>
          <w:tcPr>
            <w:tcW w:w="706" w:type="dxa"/>
          </w:tcPr>
          <w:p w:rsidR="00037F33" w:rsidRPr="00037F33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037F33" w:rsidRPr="00037F33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037F33" w:rsidRPr="00037F33" w:rsidRDefault="00037F33" w:rsidP="00037F33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037F33" w:rsidRPr="00037F33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037F33" w:rsidRPr="00B45B1F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037F33" w:rsidRPr="00037F33" w:rsidRDefault="004E09F8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="00037F33"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4E09F8" w:rsidRPr="00294546" w:rsidTr="004E09F8">
        <w:trPr>
          <w:trHeight w:val="175"/>
          <w:jc w:val="center"/>
        </w:trPr>
        <w:tc>
          <w:tcPr>
            <w:tcW w:w="3585" w:type="dxa"/>
          </w:tcPr>
          <w:p w:rsidR="004E09F8" w:rsidRPr="00037F33" w:rsidRDefault="004E09F8" w:rsidP="004E09F8">
            <w:pPr>
              <w:rPr>
                <w:rFonts w:cs="B Yagut"/>
                <w:sz w:val="19"/>
                <w:szCs w:val="19"/>
                <w:rtl/>
              </w:rPr>
            </w:pPr>
            <w:r w:rsidRPr="00037F33">
              <w:rPr>
                <w:rFonts w:cs="B Yagut" w:hint="cs"/>
                <w:sz w:val="19"/>
                <w:szCs w:val="19"/>
                <w:rtl/>
              </w:rPr>
              <w:t>فاکتورهای خطر جهت آمبولی ریه را تشخیص دهد</w:t>
            </w:r>
          </w:p>
        </w:tc>
        <w:tc>
          <w:tcPr>
            <w:tcW w:w="706" w:type="dxa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4E09F8" w:rsidRPr="00B45B1F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4E09F8" w:rsidRPr="00294546" w:rsidTr="004E09F8">
        <w:trPr>
          <w:trHeight w:val="175"/>
          <w:jc w:val="center"/>
        </w:trPr>
        <w:tc>
          <w:tcPr>
            <w:tcW w:w="3585" w:type="dxa"/>
          </w:tcPr>
          <w:p w:rsidR="004E09F8" w:rsidRPr="00037F33" w:rsidRDefault="004E09F8" w:rsidP="004E09F8">
            <w:pPr>
              <w:rPr>
                <w:rFonts w:cs="B Yagut"/>
                <w:sz w:val="19"/>
                <w:szCs w:val="19"/>
                <w:rtl/>
              </w:rPr>
            </w:pPr>
            <w:r w:rsidRPr="00037F33">
              <w:rPr>
                <w:rFonts w:cs="B Yagut" w:hint="cs"/>
                <w:sz w:val="19"/>
                <w:szCs w:val="19"/>
                <w:rtl/>
              </w:rPr>
              <w:t>علائم نوار قلب آمبولی ریه را تشخیص دهد</w:t>
            </w:r>
          </w:p>
        </w:tc>
        <w:tc>
          <w:tcPr>
            <w:tcW w:w="706" w:type="dxa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4E09F8" w:rsidRPr="00B45B1F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4E09F8" w:rsidRPr="00294546" w:rsidTr="004E09F8">
        <w:trPr>
          <w:trHeight w:val="175"/>
          <w:jc w:val="center"/>
        </w:trPr>
        <w:tc>
          <w:tcPr>
            <w:tcW w:w="3585" w:type="dxa"/>
          </w:tcPr>
          <w:p w:rsidR="004E09F8" w:rsidRPr="00037F33" w:rsidRDefault="004E09F8" w:rsidP="004E09F8">
            <w:pPr>
              <w:rPr>
                <w:rFonts w:cs="B Yagut"/>
                <w:sz w:val="19"/>
                <w:szCs w:val="19"/>
                <w:rtl/>
              </w:rPr>
            </w:pPr>
            <w:r w:rsidRPr="00037F33">
              <w:rPr>
                <w:rFonts w:cs="B Yagut" w:hint="cs"/>
                <w:sz w:val="19"/>
                <w:szCs w:val="19"/>
                <w:rtl/>
              </w:rPr>
              <w:t>نحوه مدیریت بیماری با آمبولی ریه را بیان کند</w:t>
            </w:r>
          </w:p>
        </w:tc>
        <w:tc>
          <w:tcPr>
            <w:tcW w:w="706" w:type="dxa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رفتاری</w:t>
            </w:r>
          </w:p>
        </w:tc>
        <w:tc>
          <w:tcPr>
            <w:tcW w:w="168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4E09F8" w:rsidRPr="00B45B1F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4E09F8" w:rsidRPr="00294546" w:rsidTr="004E09F8">
        <w:trPr>
          <w:trHeight w:val="175"/>
          <w:jc w:val="center"/>
        </w:trPr>
        <w:tc>
          <w:tcPr>
            <w:tcW w:w="3585" w:type="dxa"/>
          </w:tcPr>
          <w:p w:rsidR="004E09F8" w:rsidRPr="00037F33" w:rsidRDefault="004E09F8" w:rsidP="004E09F8">
            <w:pPr>
              <w:rPr>
                <w:rFonts w:cs="B Yagut"/>
                <w:sz w:val="19"/>
                <w:szCs w:val="19"/>
                <w:rtl/>
              </w:rPr>
            </w:pPr>
            <w:r w:rsidRPr="00037F33">
              <w:rPr>
                <w:rFonts w:cs="B Yagut" w:hint="cs"/>
                <w:sz w:val="19"/>
                <w:szCs w:val="19"/>
                <w:rtl/>
              </w:rPr>
              <w:t>تشخیص های افتراقی آمبولی ریه را بیان کند</w:t>
            </w:r>
          </w:p>
        </w:tc>
        <w:tc>
          <w:tcPr>
            <w:tcW w:w="706" w:type="dxa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رفتاری</w:t>
            </w:r>
          </w:p>
        </w:tc>
        <w:tc>
          <w:tcPr>
            <w:tcW w:w="168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4E09F8" w:rsidRPr="00037F33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4E09F8" w:rsidRPr="00B45B1F" w:rsidRDefault="004E09F8" w:rsidP="004E09F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4E09F8" w:rsidRPr="00037F33" w:rsidRDefault="004E09F8" w:rsidP="004E09F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037F33" w:rsidRPr="00294546" w:rsidTr="004E09F8">
        <w:trPr>
          <w:trHeight w:val="175"/>
          <w:jc w:val="center"/>
        </w:trPr>
        <w:tc>
          <w:tcPr>
            <w:tcW w:w="3585" w:type="dxa"/>
          </w:tcPr>
          <w:p w:rsidR="00037F33" w:rsidRPr="00037F33" w:rsidRDefault="00037F33" w:rsidP="00037F3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6" w:type="dxa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</w:tcPr>
          <w:p w:rsidR="00037F33" w:rsidRPr="00294546" w:rsidRDefault="00037F33" w:rsidP="00037F3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4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98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54" w:type="dxa"/>
            <w:gridSpan w:val="2"/>
          </w:tcPr>
          <w:p w:rsidR="00037F33" w:rsidRPr="00B45B1F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037F33" w:rsidRPr="00294546" w:rsidTr="004E09F8">
        <w:trPr>
          <w:trHeight w:val="175"/>
          <w:jc w:val="center"/>
        </w:trPr>
        <w:tc>
          <w:tcPr>
            <w:tcW w:w="3585" w:type="dxa"/>
          </w:tcPr>
          <w:p w:rsidR="00037F33" w:rsidRPr="00294546" w:rsidRDefault="00037F33" w:rsidP="00037F3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</w:tcPr>
          <w:p w:rsidR="00037F33" w:rsidRPr="00294546" w:rsidRDefault="00037F33" w:rsidP="00037F3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4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98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54" w:type="dxa"/>
            <w:gridSpan w:val="2"/>
          </w:tcPr>
          <w:p w:rsidR="00037F33" w:rsidRPr="00B45B1F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037F33" w:rsidRPr="00294546" w:rsidTr="004E09F8">
        <w:trPr>
          <w:trHeight w:val="175"/>
          <w:jc w:val="center"/>
        </w:trPr>
        <w:tc>
          <w:tcPr>
            <w:tcW w:w="3585" w:type="dxa"/>
          </w:tcPr>
          <w:p w:rsidR="00037F33" w:rsidRPr="00294546" w:rsidRDefault="00037F33" w:rsidP="00037F3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6" w:type="dxa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</w:tcPr>
          <w:p w:rsidR="00037F33" w:rsidRPr="00294546" w:rsidRDefault="00037F33" w:rsidP="00037F3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4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98" w:type="dxa"/>
            <w:gridSpan w:val="2"/>
          </w:tcPr>
          <w:p w:rsidR="00037F33" w:rsidRPr="00294546" w:rsidRDefault="00037F33" w:rsidP="00037F3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54" w:type="dxa"/>
            <w:gridSpan w:val="2"/>
          </w:tcPr>
          <w:p w:rsidR="00037F33" w:rsidRPr="00B45B1F" w:rsidRDefault="00037F33" w:rsidP="00037F33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037F33" w:rsidRPr="00037F33" w:rsidRDefault="00037F33" w:rsidP="00037F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EC12DF" w:rsidRPr="00294546" w:rsidRDefault="00EC12DF" w:rsidP="005E4946">
      <w:pPr>
        <w:rPr>
          <w:rFonts w:cs="B Titr"/>
          <w:sz w:val="18"/>
          <w:szCs w:val="18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4E09F8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</w:t>
            </w:r>
          </w:p>
        </w:tc>
      </w:tr>
    </w:tbl>
    <w:p w:rsidR="00117429" w:rsidRDefault="00117429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:rsidR="00117429" w:rsidRPr="001353A4" w:rsidRDefault="00117429" w:rsidP="00117429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:rsidR="00117429" w:rsidRPr="001353A4" w:rsidRDefault="00117429" w:rsidP="00117429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117429" w:rsidRPr="001353A4" w:rsidRDefault="00117429" w:rsidP="00117429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459" w:type="dxa"/>
        <w:jc w:val="center"/>
        <w:tblLook w:val="04A0" w:firstRow="1" w:lastRow="0" w:firstColumn="1" w:lastColumn="0" w:noHBand="0" w:noVBand="1"/>
      </w:tblPr>
      <w:tblGrid>
        <w:gridCol w:w="3727"/>
        <w:gridCol w:w="706"/>
        <w:gridCol w:w="1594"/>
        <w:gridCol w:w="90"/>
        <w:gridCol w:w="1239"/>
        <w:gridCol w:w="175"/>
        <w:gridCol w:w="1320"/>
        <w:gridCol w:w="378"/>
        <w:gridCol w:w="1979"/>
        <w:gridCol w:w="375"/>
        <w:gridCol w:w="799"/>
        <w:gridCol w:w="2077"/>
      </w:tblGrid>
      <w:tr w:rsidR="00117429" w:rsidTr="00BD3D17">
        <w:trPr>
          <w:trHeight w:val="405"/>
          <w:jc w:val="center"/>
        </w:trPr>
        <w:tc>
          <w:tcPr>
            <w:tcW w:w="60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69536B" w:rsidRDefault="00117429" w:rsidP="00CF618E">
            <w:pPr>
              <w:rPr>
                <w:rFonts w:cs="B Nazanin"/>
                <w:sz w:val="16"/>
                <w:szCs w:val="16"/>
                <w:rtl/>
              </w:rPr>
            </w:pPr>
            <w:r w:rsidRPr="00294546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Pr="0069536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قلب و عروق</w:t>
            </w:r>
          </w:p>
        </w:tc>
        <w:tc>
          <w:tcPr>
            <w:tcW w:w="1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526D74" w:rsidRDefault="00117429" w:rsidP="00CF618E">
            <w:pPr>
              <w:tabs>
                <w:tab w:val="left" w:pos="186"/>
              </w:tabs>
              <w:ind w:left="-57"/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429" w:rsidRPr="00526D74" w:rsidRDefault="00117429" w:rsidP="00CF618E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526D74" w:rsidRDefault="00117429" w:rsidP="00CF618E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1403(2)</w:t>
            </w:r>
          </w:p>
        </w:tc>
        <w:tc>
          <w:tcPr>
            <w:tcW w:w="32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429" w:rsidRPr="00526D74" w:rsidRDefault="00117429" w:rsidP="00CF618E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دانشجوی پزشکی (عمومی)</w:t>
            </w:r>
          </w:p>
        </w:tc>
      </w:tr>
      <w:tr w:rsidR="00117429" w:rsidTr="00BD3D17">
        <w:trPr>
          <w:trHeight w:val="495"/>
          <w:jc w:val="center"/>
        </w:trPr>
        <w:tc>
          <w:tcPr>
            <w:tcW w:w="60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429" w:rsidRPr="00526D74" w:rsidRDefault="00117429" w:rsidP="00117429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312318">
              <w:rPr>
                <w:rFonts w:cs="B Yagut" w:hint="cs"/>
                <w:sz w:val="19"/>
                <w:szCs w:val="19"/>
                <w:rtl/>
              </w:rPr>
              <w:t>بررسی ایسکمی قلبی در نوار قلب</w:t>
            </w:r>
          </w:p>
        </w:tc>
        <w:tc>
          <w:tcPr>
            <w:tcW w:w="282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2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423495" w:rsidRDefault="00117429" w:rsidP="00CF618E">
            <w:pPr>
              <w:rPr>
                <w:rFonts w:cs="B Nazanin"/>
                <w:sz w:val="18"/>
                <w:szCs w:val="18"/>
                <w:rtl/>
              </w:rPr>
            </w:pPr>
            <w:r w:rsidRPr="00423495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Pr="0042349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32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429" w:rsidRPr="00037F33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دکتر حبیب حی بر</w:t>
            </w:r>
          </w:p>
        </w:tc>
      </w:tr>
      <w:tr w:rsidR="00117429" w:rsidTr="00BD3D17">
        <w:trPr>
          <w:trHeight w:val="331"/>
          <w:jc w:val="center"/>
        </w:trPr>
        <w:tc>
          <w:tcPr>
            <w:tcW w:w="14459" w:type="dxa"/>
            <w:gridSpan w:val="12"/>
          </w:tcPr>
          <w:p w:rsidR="00117429" w:rsidRPr="00693928" w:rsidRDefault="00117429" w:rsidP="00117429">
            <w:pPr>
              <w:rPr>
                <w:rFonts w:cs="B Zar"/>
                <w:sz w:val="19"/>
                <w:szCs w:val="19"/>
                <w:rtl/>
              </w:rPr>
            </w:pPr>
            <w:r w:rsidRPr="00037F33">
              <w:rPr>
                <w:rFonts w:cs="B Zar" w:hint="cs"/>
                <w:b/>
                <w:bCs/>
                <w:sz w:val="19"/>
                <w:szCs w:val="19"/>
                <w:rtl/>
              </w:rPr>
              <w:t>هدف کلی:</w:t>
            </w:r>
            <w:r w:rsidRPr="00693928">
              <w:rPr>
                <w:rFonts w:cs="B Zar" w:hint="cs"/>
                <w:sz w:val="19"/>
                <w:szCs w:val="19"/>
                <w:rtl/>
              </w:rPr>
              <w:t xml:space="preserve"> </w:t>
            </w:r>
            <w:r w:rsidRPr="00312318">
              <w:rPr>
                <w:rFonts w:cs="B Yagut" w:hint="cs"/>
                <w:sz w:val="19"/>
                <w:szCs w:val="19"/>
                <w:rtl/>
              </w:rPr>
              <w:t>آموزش تشخیص بیماری ایسکمی قلبی براسا</w:t>
            </w:r>
            <w:r w:rsidR="00312318" w:rsidRPr="00312318">
              <w:rPr>
                <w:rFonts w:cs="B Yagut" w:hint="cs"/>
                <w:sz w:val="19"/>
                <w:szCs w:val="19"/>
                <w:rtl/>
              </w:rPr>
              <w:t>س</w:t>
            </w:r>
            <w:r w:rsidRPr="00312318">
              <w:rPr>
                <w:rFonts w:cs="B Yagut" w:hint="cs"/>
                <w:sz w:val="19"/>
                <w:szCs w:val="19"/>
                <w:rtl/>
              </w:rPr>
              <w:t xml:space="preserve"> نوار قلب</w:t>
            </w:r>
          </w:p>
        </w:tc>
      </w:tr>
      <w:tr w:rsidR="00117429" w:rsidTr="00BD3D17">
        <w:trPr>
          <w:trHeight w:val="420"/>
          <w:jc w:val="center"/>
        </w:trPr>
        <w:tc>
          <w:tcPr>
            <w:tcW w:w="3727" w:type="dxa"/>
            <w:vMerge w:val="restart"/>
          </w:tcPr>
          <w:p w:rsidR="00117429" w:rsidRPr="00312318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اهداف رفتاری: </w:t>
            </w:r>
            <w:r w:rsidRPr="00312318">
              <w:rPr>
                <w:rFonts w:cs="B Yagut" w:hint="cs"/>
                <w:sz w:val="19"/>
                <w:szCs w:val="19"/>
                <w:rtl/>
              </w:rPr>
              <w:t>توانایی ت</w:t>
            </w:r>
            <w:bookmarkStart w:id="0" w:name="_GoBack"/>
            <w:bookmarkEnd w:id="0"/>
            <w:r w:rsidRPr="00312318">
              <w:rPr>
                <w:rFonts w:cs="B Yagut" w:hint="cs"/>
                <w:sz w:val="19"/>
                <w:szCs w:val="19"/>
                <w:rtl/>
              </w:rPr>
              <w:t>شخیص سکته های قلبی در نوار قلب</w:t>
            </w:r>
          </w:p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06" w:type="dxa"/>
            <w:vMerge w:val="restart"/>
            <w:vAlign w:val="center"/>
          </w:tcPr>
          <w:p w:rsidR="00117429" w:rsidRPr="00526D74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117429" w:rsidRPr="00526D74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حیطه</w:t>
            </w:r>
          </w:p>
          <w:p w:rsidR="00117429" w:rsidRPr="00526D74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:rsidR="00117429" w:rsidRPr="00526D74" w:rsidRDefault="00117429" w:rsidP="00CF618E">
            <w:pPr>
              <w:ind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روش</w:t>
            </w:r>
          </w:p>
          <w:p w:rsidR="00117429" w:rsidRPr="00526D74" w:rsidRDefault="00117429" w:rsidP="00CF618E">
            <w:pPr>
              <w:ind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تدریس</w:t>
            </w:r>
          </w:p>
        </w:tc>
        <w:tc>
          <w:tcPr>
            <w:tcW w:w="3112" w:type="dxa"/>
            <w:gridSpan w:val="4"/>
            <w:vAlign w:val="center"/>
          </w:tcPr>
          <w:p w:rsidR="00117429" w:rsidRPr="00526D74" w:rsidRDefault="00117429" w:rsidP="00CF618E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2354" w:type="dxa"/>
            <w:gridSpan w:val="2"/>
            <w:vMerge w:val="restart"/>
            <w:vAlign w:val="center"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ابزار کمک آموزشی</w:t>
            </w:r>
          </w:p>
        </w:tc>
        <w:tc>
          <w:tcPr>
            <w:tcW w:w="799" w:type="dxa"/>
            <w:vMerge w:val="restart"/>
            <w:vAlign w:val="center"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زمان</w:t>
            </w:r>
          </w:p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(دقیقه)</w:t>
            </w:r>
          </w:p>
        </w:tc>
        <w:tc>
          <w:tcPr>
            <w:tcW w:w="2077" w:type="dxa"/>
            <w:vMerge w:val="restart"/>
            <w:vAlign w:val="center"/>
          </w:tcPr>
          <w:p w:rsidR="00117429" w:rsidRPr="00526D74" w:rsidRDefault="00117429" w:rsidP="00CF618E">
            <w:pPr>
              <w:ind w:right="-22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ارزشیابی-فعالیت های تکمیلی</w:t>
            </w:r>
          </w:p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طرح سوال از اهداف عمده:</w:t>
            </w:r>
          </w:p>
        </w:tc>
      </w:tr>
      <w:tr w:rsidR="00117429" w:rsidTr="00BD3D17">
        <w:trPr>
          <w:trHeight w:val="510"/>
          <w:jc w:val="center"/>
        </w:trPr>
        <w:tc>
          <w:tcPr>
            <w:tcW w:w="3727" w:type="dxa"/>
            <w:vMerge/>
          </w:tcPr>
          <w:p w:rsidR="00117429" w:rsidRPr="00526D74" w:rsidRDefault="00117429" w:rsidP="00CF618E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06" w:type="dxa"/>
            <w:vMerge/>
          </w:tcPr>
          <w:p w:rsidR="00117429" w:rsidRPr="00526D74" w:rsidRDefault="00117429" w:rsidP="00CF618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2"/>
            <w:vMerge/>
          </w:tcPr>
          <w:p w:rsidR="00117429" w:rsidRPr="00526D74" w:rsidRDefault="00117429" w:rsidP="00CF618E">
            <w:pPr>
              <w:ind w:right="-57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17429" w:rsidRPr="00526D74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1698" w:type="dxa"/>
            <w:gridSpan w:val="2"/>
            <w:vAlign w:val="center"/>
          </w:tcPr>
          <w:p w:rsidR="00117429" w:rsidRPr="00526D74" w:rsidRDefault="00117429" w:rsidP="00CF618E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6D74">
              <w:rPr>
                <w:rFonts w:cs="B Zar" w:hint="cs"/>
                <w:b/>
                <w:bCs/>
                <w:sz w:val="18"/>
                <w:szCs w:val="18"/>
                <w:rtl/>
              </w:rPr>
              <w:t>فراگیر</w:t>
            </w:r>
          </w:p>
        </w:tc>
        <w:tc>
          <w:tcPr>
            <w:tcW w:w="2354" w:type="dxa"/>
            <w:gridSpan w:val="2"/>
            <w:vMerge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  <w:vMerge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7" w:type="dxa"/>
            <w:vMerge/>
          </w:tcPr>
          <w:p w:rsidR="00117429" w:rsidRPr="00526D74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CF618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دهلیز راست تشخیص بدهد</w:t>
            </w:r>
          </w:p>
        </w:tc>
        <w:tc>
          <w:tcPr>
            <w:tcW w:w="706" w:type="dxa"/>
          </w:tcPr>
          <w:p w:rsidR="00117429" w:rsidRPr="00037F33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CF618E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CF618E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CF618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قدامی قلب را تشخیص بدهد</w:t>
            </w:r>
          </w:p>
        </w:tc>
        <w:tc>
          <w:tcPr>
            <w:tcW w:w="706" w:type="dxa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تحتانی قلب را تشخیص بدهد</w:t>
            </w:r>
          </w:p>
        </w:tc>
        <w:tc>
          <w:tcPr>
            <w:tcW w:w="706" w:type="dxa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لترال قلب را تشخیص بدهد</w:t>
            </w:r>
          </w:p>
        </w:tc>
        <w:tc>
          <w:tcPr>
            <w:tcW w:w="706" w:type="dxa"/>
          </w:tcPr>
          <w:p w:rsidR="00117429" w:rsidRDefault="00117429" w:rsidP="00117429">
            <w:r w:rsidRPr="00BC5FFF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وسیع را تشخیص بدهد</w:t>
            </w:r>
          </w:p>
        </w:tc>
        <w:tc>
          <w:tcPr>
            <w:tcW w:w="706" w:type="dxa"/>
          </w:tcPr>
          <w:p w:rsidR="00117429" w:rsidRDefault="00117429" w:rsidP="00117429">
            <w:r w:rsidRPr="00BC5FFF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117429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بطن راست را تشخیص بدهد</w:t>
            </w:r>
          </w:p>
        </w:tc>
        <w:tc>
          <w:tcPr>
            <w:tcW w:w="706" w:type="dxa"/>
          </w:tcPr>
          <w:p w:rsidR="00117429" w:rsidRDefault="00117429" w:rsidP="00117429">
            <w:r w:rsidRPr="00BC5FFF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  <w:tr w:rsidR="00117429" w:rsidRPr="00294546" w:rsidTr="00BD3D17">
        <w:trPr>
          <w:trHeight w:val="175"/>
          <w:jc w:val="center"/>
        </w:trPr>
        <w:tc>
          <w:tcPr>
            <w:tcW w:w="3727" w:type="dxa"/>
          </w:tcPr>
          <w:p w:rsidR="00117429" w:rsidRPr="00037F33" w:rsidRDefault="00BD3D17" w:rsidP="0011742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نوارقلب بیمار با ایسکمی پوستریور را تشخیص بدهد</w:t>
            </w:r>
          </w:p>
        </w:tc>
        <w:tc>
          <w:tcPr>
            <w:tcW w:w="706" w:type="dxa"/>
          </w:tcPr>
          <w:p w:rsidR="00117429" w:rsidRDefault="00117429" w:rsidP="00117429">
            <w:r w:rsidRPr="00BC5FFF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68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414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دکتر حبیب حی بر</w:t>
            </w:r>
          </w:p>
        </w:tc>
        <w:tc>
          <w:tcPr>
            <w:tcW w:w="1698" w:type="dxa"/>
            <w:gridSpan w:val="2"/>
          </w:tcPr>
          <w:p w:rsidR="00117429" w:rsidRPr="00037F33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کارموزان پزشکی</w:t>
            </w:r>
          </w:p>
        </w:tc>
        <w:tc>
          <w:tcPr>
            <w:tcW w:w="2354" w:type="dxa"/>
            <w:gridSpan w:val="2"/>
          </w:tcPr>
          <w:p w:rsidR="00117429" w:rsidRPr="00B45B1F" w:rsidRDefault="00117429" w:rsidP="0011742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ماژیک ، ویدئوپرژکتور و کامپیوتر</w:t>
            </w:r>
          </w:p>
        </w:tc>
        <w:tc>
          <w:tcPr>
            <w:tcW w:w="799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2077" w:type="dxa"/>
          </w:tcPr>
          <w:p w:rsidR="00117429" w:rsidRPr="00037F33" w:rsidRDefault="00117429" w:rsidP="0011742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37F33">
              <w:rPr>
                <w:rFonts w:cs="B Zar" w:hint="cs"/>
                <w:b/>
                <w:bCs/>
                <w:sz w:val="18"/>
                <w:szCs w:val="18"/>
                <w:rtl/>
              </w:rPr>
              <w:t>پرسش پاسخ</w:t>
            </w:r>
          </w:p>
        </w:tc>
      </w:tr>
    </w:tbl>
    <w:p w:rsidR="00117429" w:rsidRDefault="00117429" w:rsidP="00117429">
      <w:pPr>
        <w:rPr>
          <w:rFonts w:cs="B Titr"/>
          <w:sz w:val="21"/>
          <w:szCs w:val="21"/>
          <w:rtl/>
        </w:rPr>
      </w:pPr>
    </w:p>
    <w:p w:rsidR="00117429" w:rsidRDefault="00117429" w:rsidP="00117429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117429" w:rsidTr="00CF618E">
        <w:trPr>
          <w:trHeight w:val="648"/>
          <w:jc w:val="center"/>
        </w:trPr>
        <w:tc>
          <w:tcPr>
            <w:tcW w:w="14317" w:type="dxa"/>
          </w:tcPr>
          <w:p w:rsidR="00117429" w:rsidRDefault="00117429" w:rsidP="00CF618E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DF" w:rsidRDefault="009369DF" w:rsidP="00B36E1A">
      <w:r>
        <w:separator/>
      </w:r>
    </w:p>
  </w:endnote>
  <w:endnote w:type="continuationSeparator" w:id="0">
    <w:p w:rsidR="009369DF" w:rsidRDefault="009369DF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DF" w:rsidRDefault="009369DF" w:rsidP="00B36E1A">
      <w:r>
        <w:separator/>
      </w:r>
    </w:p>
  </w:footnote>
  <w:footnote w:type="continuationSeparator" w:id="0">
    <w:p w:rsidR="009369DF" w:rsidRDefault="009369DF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37F33"/>
    <w:rsid w:val="000C7FD4"/>
    <w:rsid w:val="000D46F5"/>
    <w:rsid w:val="00117429"/>
    <w:rsid w:val="001353A4"/>
    <w:rsid w:val="001B7D77"/>
    <w:rsid w:val="0026347C"/>
    <w:rsid w:val="00294546"/>
    <w:rsid w:val="00312318"/>
    <w:rsid w:val="0031493B"/>
    <w:rsid w:val="003D5F4D"/>
    <w:rsid w:val="00402599"/>
    <w:rsid w:val="00423495"/>
    <w:rsid w:val="00470D3A"/>
    <w:rsid w:val="004742A7"/>
    <w:rsid w:val="004E09F8"/>
    <w:rsid w:val="005248BD"/>
    <w:rsid w:val="00526D74"/>
    <w:rsid w:val="005654DB"/>
    <w:rsid w:val="005B2432"/>
    <w:rsid w:val="005D736E"/>
    <w:rsid w:val="005E4946"/>
    <w:rsid w:val="0064408C"/>
    <w:rsid w:val="0064445C"/>
    <w:rsid w:val="00693928"/>
    <w:rsid w:val="0069536B"/>
    <w:rsid w:val="00710A0B"/>
    <w:rsid w:val="0077205C"/>
    <w:rsid w:val="008121EE"/>
    <w:rsid w:val="00812A24"/>
    <w:rsid w:val="00843FA4"/>
    <w:rsid w:val="009369DF"/>
    <w:rsid w:val="009D37FF"/>
    <w:rsid w:val="00A16DBE"/>
    <w:rsid w:val="00AA764A"/>
    <w:rsid w:val="00AB2B3E"/>
    <w:rsid w:val="00AF4DF2"/>
    <w:rsid w:val="00B32A93"/>
    <w:rsid w:val="00B36E1A"/>
    <w:rsid w:val="00B571B6"/>
    <w:rsid w:val="00BA50A5"/>
    <w:rsid w:val="00BB2B25"/>
    <w:rsid w:val="00BD3D17"/>
    <w:rsid w:val="00BF02FD"/>
    <w:rsid w:val="00D765EF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B4F4-E727-446A-A6A7-80788765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12</cp:revision>
  <cp:lastPrinted>2024-07-06T06:03:00Z</cp:lastPrinted>
  <dcterms:created xsi:type="dcterms:W3CDTF">2024-06-15T05:29:00Z</dcterms:created>
  <dcterms:modified xsi:type="dcterms:W3CDTF">2024-09-09T10:41:00Z</dcterms:modified>
</cp:coreProperties>
</file>